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1AF" w:rsidRPr="00A11468" w:rsidRDefault="00F011AF" w:rsidP="00F011AF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 w:rsidRPr="00A11468">
        <w:rPr>
          <w:rFonts w:ascii="仿宋" w:eastAsia="仿宋" w:hAnsi="仿宋" w:cs="Times New Roman" w:hint="eastAsia"/>
          <w:sz w:val="32"/>
          <w:szCs w:val="32"/>
        </w:rPr>
        <w:t>附件：</w:t>
      </w:r>
    </w:p>
    <w:p w:rsidR="00F011AF" w:rsidRPr="00E12F35" w:rsidRDefault="00F011AF" w:rsidP="00F011AF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:rsidR="00F011AF" w:rsidRPr="003F68EF" w:rsidRDefault="00F011AF" w:rsidP="00F011AF">
      <w:pPr>
        <w:pStyle w:val="a3"/>
        <w:shd w:val="clear" w:color="auto" w:fill="FFFFFF"/>
        <w:spacing w:before="0" w:beforeAutospacing="0" w:after="0" w:afterAutospacing="0" w:line="540" w:lineRule="exact"/>
        <w:jc w:val="center"/>
        <w:rPr>
          <w:rFonts w:ascii="小标宋" w:eastAsia="小标宋" w:hAnsi="仿宋"/>
          <w:sz w:val="36"/>
          <w:szCs w:val="36"/>
        </w:rPr>
      </w:pPr>
      <w:r w:rsidRPr="003F68EF">
        <w:rPr>
          <w:rFonts w:ascii="小标宋" w:eastAsia="小标宋" w:hAnsi="仿宋" w:hint="eastAsia"/>
          <w:sz w:val="36"/>
          <w:szCs w:val="36"/>
        </w:rPr>
        <w:t>长江传媒2018年度十佳图书拟表彰名单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</w:p>
    <w:p w:rsidR="00F011AF" w:rsidRPr="00D446AE" w:rsidRDefault="00F011AF" w:rsidP="00F011AF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  <w:r w:rsidRPr="00D446AE">
        <w:rPr>
          <w:rFonts w:ascii="仿宋" w:eastAsia="仿宋" w:hAnsi="仿宋" w:cs="Times New Roman" w:hint="eastAsia"/>
          <w:sz w:val="32"/>
          <w:szCs w:val="32"/>
        </w:rPr>
        <w:t>1.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>
        <w:rPr>
          <w:rFonts w:ascii="仿宋" w:eastAsia="仿宋" w:hAnsi="仿宋" w:cs="Times New Roman" w:hint="eastAsia"/>
          <w:sz w:val="32"/>
          <w:szCs w:val="32"/>
        </w:rPr>
        <w:t>马克思主义大辞典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>
        <w:rPr>
          <w:rFonts w:ascii="仿宋" w:eastAsia="仿宋" w:hAnsi="仿宋" w:cs="Times New Roman" w:hint="eastAsia"/>
          <w:sz w:val="32"/>
          <w:szCs w:val="32"/>
        </w:rPr>
        <w:t>崇文书局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2D2EAA">
        <w:rPr>
          <w:rFonts w:ascii="仿宋" w:eastAsia="仿宋" w:hAnsi="仿宋" w:hint="eastAsia"/>
          <w:sz w:val="32"/>
          <w:szCs w:val="32"/>
        </w:rPr>
        <w:t>王重阳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中国道路：走向现代化的全新选择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>
        <w:rPr>
          <w:rFonts w:ascii="仿宋" w:eastAsia="仿宋" w:hAnsi="仿宋" w:cs="Times New Roman" w:hint="eastAsia"/>
          <w:sz w:val="32"/>
          <w:szCs w:val="32"/>
        </w:rPr>
        <w:t>湖北人民出版社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proofErr w:type="gramStart"/>
      <w:r w:rsidRPr="00D446AE">
        <w:rPr>
          <w:rFonts w:ascii="仿宋" w:eastAsia="仿宋" w:hAnsi="仿宋" w:cs="Times New Roman" w:hint="eastAsia"/>
          <w:sz w:val="32"/>
          <w:szCs w:val="32"/>
        </w:rPr>
        <w:t>曾若雪</w:t>
      </w:r>
      <w:proofErr w:type="gramEnd"/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3.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疯狗浪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长江少年儿童出版社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胡同印、石如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4.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朱英诞集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长江文艺出版社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叶露 等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5.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红星照耀中国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长江文艺出版社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陈俊帆、沈瑞欣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6.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武汉沦陷史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湖北教育出版社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黄佑志、刘宁等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7.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放眼看世界—“一带一路”青少年读本（中学版）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湖北教育出版社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鞠继元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8.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医学混合现实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湖北科学技术出版社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8A4EAC">
        <w:rPr>
          <w:rFonts w:ascii="仿宋" w:eastAsia="仿宋" w:hAnsi="仿宋" w:hint="eastAsia"/>
          <w:sz w:val="32"/>
          <w:szCs w:val="32"/>
        </w:rPr>
        <w:t>冯友仁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F011AF" w:rsidRPr="00A11468" w:rsidRDefault="00F011AF" w:rsidP="00F011AF">
      <w:pPr>
        <w:spacing w:line="540" w:lineRule="exact"/>
        <w:ind w:firstLine="645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9.</w:t>
      </w:r>
      <w:r w:rsidRPr="00D446AE">
        <w:rPr>
          <w:rFonts w:ascii="仿宋" w:eastAsia="仿宋" w:hAnsi="仿宋" w:cs="Times New Roman" w:hint="eastAsia"/>
          <w:spacing w:val="-20"/>
          <w:sz w:val="32"/>
          <w:szCs w:val="32"/>
        </w:rPr>
        <w:t xml:space="preserve">《乡村振兴之路—实施乡村振兴战略　建设现代美好家园》 </w:t>
      </w:r>
      <w:r w:rsidRPr="00A11468">
        <w:rPr>
          <w:rFonts w:ascii="仿宋" w:eastAsia="仿宋" w:hAnsi="仿宋" w:cs="Times New Roman" w:hint="eastAsia"/>
          <w:sz w:val="32"/>
          <w:szCs w:val="32"/>
        </w:rPr>
        <w:t>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湖北科学技术出版社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邱新友、王贤芳、罗晨薇</w:t>
      </w:r>
      <w:r w:rsidRPr="00A11468">
        <w:rPr>
          <w:rFonts w:ascii="仿宋" w:eastAsia="仿宋" w:hAnsi="仿宋" w:cs="Times New Roman" w:hint="eastAsia"/>
          <w:sz w:val="32"/>
          <w:szCs w:val="32"/>
        </w:rPr>
        <w:t xml:space="preserve">） </w:t>
      </w:r>
    </w:p>
    <w:p w:rsidR="00F011AF" w:rsidRPr="00A11468" w:rsidRDefault="00F011AF" w:rsidP="00F011AF">
      <w:pPr>
        <w:spacing w:line="540" w:lineRule="exact"/>
        <w:ind w:firstLineChars="150" w:firstLine="48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10.</w:t>
      </w:r>
      <w:r w:rsidRPr="00A11468">
        <w:rPr>
          <w:rFonts w:ascii="仿宋" w:eastAsia="仿宋" w:hAnsi="仿宋" w:cs="Times New Roman" w:hint="eastAsia"/>
          <w:sz w:val="32"/>
          <w:szCs w:val="32"/>
        </w:rPr>
        <w:t>《</w:t>
      </w:r>
      <w:r w:rsidRPr="00D446AE">
        <w:rPr>
          <w:rFonts w:ascii="仿宋" w:eastAsia="仿宋" w:hAnsi="仿宋" w:cs="Times New Roman" w:hint="eastAsia"/>
          <w:sz w:val="32"/>
          <w:szCs w:val="32"/>
        </w:rPr>
        <w:t>中国画创作与研究—江汉</w:t>
      </w:r>
      <w:r>
        <w:rPr>
          <w:rFonts w:ascii="仿宋" w:eastAsia="仿宋" w:hAnsi="仿宋" w:cs="Times New Roman" w:hint="eastAsia"/>
          <w:sz w:val="32"/>
          <w:szCs w:val="32"/>
        </w:rPr>
        <w:t>八</w:t>
      </w:r>
      <w:r w:rsidRPr="00D446AE">
        <w:rPr>
          <w:rFonts w:ascii="仿宋" w:eastAsia="仿宋" w:hAnsi="仿宋" w:cs="Times New Roman" w:hint="eastAsia"/>
          <w:sz w:val="32"/>
          <w:szCs w:val="32"/>
        </w:rPr>
        <w:t>家丛书</w:t>
      </w:r>
      <w:r w:rsidRPr="00A11468">
        <w:rPr>
          <w:rFonts w:ascii="仿宋" w:eastAsia="仿宋" w:hAnsi="仿宋" w:cs="Times New Roman" w:hint="eastAsia"/>
          <w:sz w:val="32"/>
          <w:szCs w:val="32"/>
        </w:rPr>
        <w:t>》（出版单位：</w:t>
      </w:r>
      <w:r w:rsidRPr="00D446AE">
        <w:rPr>
          <w:rFonts w:ascii="仿宋" w:eastAsia="仿宋" w:hAnsi="仿宋" w:cs="Times New Roman" w:hint="eastAsia"/>
          <w:sz w:val="32"/>
          <w:szCs w:val="32"/>
        </w:rPr>
        <w:t>湖北美术出版社</w:t>
      </w:r>
      <w:r w:rsidRPr="00A11468">
        <w:rPr>
          <w:rFonts w:ascii="仿宋" w:eastAsia="仿宋" w:hAnsi="仿宋" w:cs="Times New Roman" w:hint="eastAsia"/>
          <w:sz w:val="32"/>
          <w:szCs w:val="32"/>
        </w:rPr>
        <w:t>，责任编辑：</w:t>
      </w:r>
      <w:r w:rsidRPr="00D446AE">
        <w:rPr>
          <w:rFonts w:ascii="仿宋" w:eastAsia="仿宋" w:hAnsi="仿宋" w:cs="Times New Roman" w:hint="eastAsia"/>
          <w:sz w:val="32"/>
          <w:szCs w:val="32"/>
        </w:rPr>
        <w:t>鄂宝莹、成文露等</w:t>
      </w:r>
      <w:r w:rsidRPr="00A11468">
        <w:rPr>
          <w:rFonts w:ascii="仿宋" w:eastAsia="仿宋" w:hAnsi="仿宋" w:cs="Times New Roman" w:hint="eastAsia"/>
          <w:sz w:val="32"/>
          <w:szCs w:val="32"/>
        </w:rPr>
        <w:t>）</w:t>
      </w:r>
    </w:p>
    <w:p w:rsidR="004F7344" w:rsidRPr="00F011AF" w:rsidRDefault="00F011AF"/>
    <w:sectPr w:rsidR="004F7344" w:rsidRPr="00F011AF" w:rsidSect="00687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11AF"/>
    <w:rsid w:val="002E44A4"/>
    <w:rsid w:val="00E36B9F"/>
    <w:rsid w:val="00F011AF"/>
    <w:rsid w:val="00FE6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1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11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刘丹</dc:creator>
  <cp:lastModifiedBy>刘丹</cp:lastModifiedBy>
  <cp:revision>1</cp:revision>
  <dcterms:created xsi:type="dcterms:W3CDTF">2019-01-07T04:50:00Z</dcterms:created>
  <dcterms:modified xsi:type="dcterms:W3CDTF">2019-01-07T04:50:00Z</dcterms:modified>
</cp:coreProperties>
</file>